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4" w:lineRule="atLeast"/>
        <w:jc w:val="center"/>
        <w:rPr>
          <w:rFonts w:hint="eastAsia" w:ascii="宋体" w:hAnsi="宋体" w:eastAsia="宋体" w:cs="宋体"/>
          <w:b/>
          <w:bCs/>
          <w:color w:val="auto"/>
          <w:kern w:val="0"/>
          <w:sz w:val="36"/>
          <w:szCs w:val="36"/>
        </w:rPr>
      </w:pPr>
      <w:r>
        <w:rPr>
          <w:rFonts w:hint="eastAsia" w:ascii="宋体" w:hAnsi="宋体" w:eastAsia="宋体" w:cs="宋体"/>
          <w:b/>
          <w:bCs/>
          <w:color w:val="auto"/>
          <w:kern w:val="0"/>
          <w:sz w:val="36"/>
          <w:szCs w:val="36"/>
          <w:lang w:val="en-US"/>
        </w:rPr>
        <w:t>PACS</w:t>
      </w:r>
      <w:r>
        <w:rPr>
          <w:rFonts w:hint="eastAsia" w:ascii="宋体" w:hAnsi="宋体" w:eastAsia="宋体" w:cs="宋体"/>
          <w:b/>
          <w:bCs/>
          <w:color w:val="auto"/>
          <w:kern w:val="0"/>
          <w:sz w:val="36"/>
          <w:szCs w:val="36"/>
          <w:lang w:val="en-US" w:eastAsia="zh-CN"/>
        </w:rPr>
        <w:t>系统</w:t>
      </w:r>
      <w:r>
        <w:rPr>
          <w:rFonts w:hint="eastAsia" w:ascii="宋体" w:hAnsi="宋体" w:eastAsia="宋体" w:cs="宋体"/>
          <w:b/>
          <w:bCs/>
          <w:color w:val="auto"/>
          <w:kern w:val="0"/>
          <w:sz w:val="36"/>
          <w:szCs w:val="36"/>
        </w:rPr>
        <w:t>影像存储</w:t>
      </w:r>
      <w:r>
        <w:rPr>
          <w:rFonts w:hint="eastAsia" w:ascii="宋体" w:hAnsi="宋体" w:cs="宋体"/>
          <w:b/>
          <w:bCs/>
          <w:color w:val="auto"/>
          <w:kern w:val="0"/>
          <w:sz w:val="36"/>
          <w:szCs w:val="36"/>
          <w:lang w:val="en-US" w:eastAsia="zh-CN"/>
        </w:rPr>
        <w:t>扩容</w:t>
      </w:r>
      <w:r>
        <w:rPr>
          <w:rFonts w:hint="eastAsia" w:ascii="宋体" w:hAnsi="宋体" w:eastAsia="宋体" w:cs="宋体"/>
          <w:b/>
          <w:bCs/>
          <w:color w:val="auto"/>
          <w:kern w:val="0"/>
          <w:sz w:val="36"/>
          <w:szCs w:val="36"/>
        </w:rPr>
        <w:t>需求</w:t>
      </w:r>
    </w:p>
    <w:p>
      <w:pPr>
        <w:spacing w:line="360" w:lineRule="auto"/>
        <w:rPr>
          <w:rFonts w:hint="eastAsia" w:ascii="宋体" w:hAnsi="宋体" w:eastAsia="宋体" w:cs="宋体"/>
          <w:color w:val="auto"/>
          <w:sz w:val="32"/>
          <w:szCs w:val="32"/>
          <w:lang w:val="en-US" w:eastAsia="zh-CN"/>
        </w:rPr>
      </w:pPr>
    </w:p>
    <w:p>
      <w:pPr>
        <w:spacing w:line="360" w:lineRule="auto"/>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一、项目概述</w:t>
      </w:r>
    </w:p>
    <w:p>
      <w:pPr>
        <w:spacing w:line="360" w:lineRule="auto"/>
        <w:ind w:firstLine="640" w:firstLineChars="200"/>
        <w:rPr>
          <w:rFonts w:hint="default" w:ascii="宋体" w:hAnsi="宋体" w:cs="宋体"/>
          <w:color w:val="auto"/>
          <w:sz w:val="32"/>
          <w:szCs w:val="32"/>
          <w:lang w:val="en-US" w:eastAsia="zh-CN"/>
        </w:rPr>
      </w:pPr>
      <w:r>
        <w:rPr>
          <w:rFonts w:hint="eastAsia" w:ascii="宋体" w:hAnsi="宋体" w:eastAsia="宋体" w:cs="宋体"/>
          <w:color w:val="auto"/>
          <w:sz w:val="32"/>
          <w:szCs w:val="32"/>
          <w:lang w:val="en-US" w:eastAsia="zh-CN"/>
        </w:rPr>
        <w:t>医院现用PACS</w:t>
      </w:r>
      <w:r>
        <w:rPr>
          <w:rFonts w:hint="eastAsia" w:ascii="宋体" w:hAnsi="宋体" w:cs="宋体"/>
          <w:color w:val="auto"/>
          <w:sz w:val="32"/>
          <w:szCs w:val="32"/>
          <w:lang w:val="en-US" w:eastAsia="zh-CN"/>
        </w:rPr>
        <w:t>影像</w:t>
      </w:r>
      <w:r>
        <w:rPr>
          <w:rFonts w:hint="eastAsia" w:ascii="宋体" w:hAnsi="宋体" w:eastAsia="宋体" w:cs="宋体"/>
          <w:color w:val="auto"/>
          <w:sz w:val="32"/>
          <w:szCs w:val="32"/>
          <w:lang w:val="en-US" w:eastAsia="zh-CN"/>
        </w:rPr>
        <w:t>系统</w:t>
      </w:r>
      <w:r>
        <w:rPr>
          <w:rFonts w:hint="eastAsia" w:ascii="宋体" w:hAnsi="宋体" w:cs="宋体"/>
          <w:color w:val="auto"/>
          <w:sz w:val="32"/>
          <w:szCs w:val="32"/>
          <w:lang w:val="en-US" w:eastAsia="zh-CN"/>
        </w:rPr>
        <w:t>存储</w:t>
      </w:r>
      <w:r>
        <w:rPr>
          <w:rFonts w:hint="eastAsia" w:ascii="宋体" w:hAnsi="宋体" w:eastAsia="宋体" w:cs="宋体"/>
          <w:color w:val="auto"/>
          <w:sz w:val="32"/>
          <w:szCs w:val="32"/>
          <w:lang w:val="en-US" w:eastAsia="zh-CN"/>
        </w:rPr>
        <w:t>剩余空间</w:t>
      </w:r>
      <w:r>
        <w:rPr>
          <w:rFonts w:hint="eastAsia" w:ascii="宋体" w:hAnsi="宋体" w:cs="宋体"/>
          <w:color w:val="auto"/>
          <w:sz w:val="32"/>
          <w:szCs w:val="32"/>
          <w:lang w:val="en-US" w:eastAsia="zh-CN"/>
        </w:rPr>
        <w:t>预计</w:t>
      </w:r>
      <w:r>
        <w:rPr>
          <w:rFonts w:hint="eastAsia" w:ascii="宋体" w:hAnsi="宋体" w:eastAsia="宋体" w:cs="宋体"/>
          <w:color w:val="auto"/>
          <w:sz w:val="32"/>
          <w:szCs w:val="32"/>
          <w:lang w:val="en-US" w:eastAsia="zh-CN"/>
        </w:rPr>
        <w:t>可供</w:t>
      </w:r>
      <w:r>
        <w:rPr>
          <w:rFonts w:hint="eastAsia" w:ascii="宋体" w:hAnsi="宋体" w:cs="宋体"/>
          <w:color w:val="auto"/>
          <w:sz w:val="32"/>
          <w:szCs w:val="32"/>
          <w:lang w:val="en-US" w:eastAsia="zh-CN"/>
        </w:rPr>
        <w:t>影像</w:t>
      </w:r>
      <w:r>
        <w:rPr>
          <w:rFonts w:hint="eastAsia" w:ascii="宋体" w:hAnsi="宋体" w:eastAsia="宋体" w:cs="宋体"/>
          <w:color w:val="auto"/>
          <w:sz w:val="32"/>
          <w:szCs w:val="32"/>
          <w:lang w:val="en-US" w:eastAsia="zh-CN"/>
        </w:rPr>
        <w:t>业务系统</w:t>
      </w:r>
      <w:r>
        <w:rPr>
          <w:rFonts w:hint="eastAsia" w:ascii="宋体" w:hAnsi="宋体" w:cs="宋体"/>
          <w:color w:val="auto"/>
          <w:sz w:val="32"/>
          <w:szCs w:val="32"/>
          <w:lang w:val="en-US" w:eastAsia="zh-CN"/>
        </w:rPr>
        <w:t>使用</w:t>
      </w:r>
      <w:r>
        <w:rPr>
          <w:rFonts w:hint="eastAsia" w:ascii="宋体" w:hAnsi="宋体" w:eastAsia="宋体" w:cs="宋体"/>
          <w:color w:val="auto"/>
          <w:sz w:val="32"/>
          <w:szCs w:val="32"/>
          <w:lang w:val="en-US" w:eastAsia="zh-CN"/>
        </w:rPr>
        <w:t>至2025年1</w:t>
      </w:r>
      <w:r>
        <w:rPr>
          <w:rFonts w:hint="default" w:ascii="宋体" w:hAnsi="宋体" w:cs="宋体"/>
          <w:color w:val="auto"/>
          <w:sz w:val="32"/>
          <w:szCs w:val="32"/>
          <w:lang w:val="en-US" w:eastAsia="zh-CN"/>
        </w:rPr>
        <w:t>1</w:t>
      </w:r>
      <w:r>
        <w:rPr>
          <w:rFonts w:hint="eastAsia" w:ascii="宋体" w:hAnsi="宋体" w:eastAsia="宋体" w:cs="宋体"/>
          <w:color w:val="auto"/>
          <w:sz w:val="32"/>
          <w:szCs w:val="32"/>
          <w:lang w:val="en-US" w:eastAsia="zh-CN"/>
        </w:rPr>
        <w:t>月份左右</w:t>
      </w:r>
      <w:r>
        <w:rPr>
          <w:rFonts w:hint="eastAsia" w:ascii="宋体" w:hAnsi="宋体" w:cs="宋体"/>
          <w:color w:val="auto"/>
          <w:sz w:val="32"/>
          <w:szCs w:val="32"/>
          <w:lang w:val="en-US" w:eastAsia="zh-CN"/>
        </w:rPr>
        <w:t>，</w:t>
      </w:r>
      <w:r>
        <w:rPr>
          <w:rFonts w:hint="eastAsia" w:ascii="宋体" w:hAnsi="宋体" w:eastAsia="宋体" w:cs="宋体"/>
          <w:color w:val="auto"/>
          <w:sz w:val="32"/>
          <w:szCs w:val="32"/>
          <w:lang w:val="en-US" w:eastAsia="zh-CN"/>
        </w:rPr>
        <w:t>现需要对影像存储进行扩容，以保障PACS业务系统的正常运行。</w:t>
      </w:r>
      <w:r>
        <w:rPr>
          <w:rFonts w:hint="default" w:ascii="宋体" w:hAnsi="宋体" w:cs="宋体"/>
          <w:color w:val="auto"/>
          <w:sz w:val="32"/>
          <w:szCs w:val="32"/>
          <w:lang w:val="en-US" w:eastAsia="zh-CN"/>
        </w:rPr>
        <w:t xml:space="preserve"> </w:t>
      </w:r>
      <w:bookmarkStart w:id="0" w:name="_GoBack"/>
      <w:bookmarkEnd w:id="0"/>
    </w:p>
    <w:p>
      <w:pPr>
        <w:spacing w:line="360" w:lineRule="auto"/>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现有集中式存储系统在容量扩展性和并发处理能力上已出现明显瓶颈</w:t>
      </w:r>
      <w:r>
        <w:rPr>
          <w:rFonts w:hint="eastAsia" w:ascii="宋体" w:hAnsi="宋体" w:cs="宋体"/>
          <w:color w:val="auto"/>
          <w:sz w:val="32"/>
          <w:szCs w:val="32"/>
          <w:lang w:val="en-US" w:eastAsia="zh-CN"/>
        </w:rPr>
        <w:t>。</w:t>
      </w:r>
      <w:r>
        <w:rPr>
          <w:rFonts w:hint="eastAsia" w:ascii="宋体" w:hAnsi="宋体" w:eastAsia="宋体" w:cs="宋体"/>
          <w:color w:val="auto"/>
          <w:sz w:val="32"/>
          <w:szCs w:val="32"/>
          <w:lang w:val="en-US" w:eastAsia="zh-CN"/>
        </w:rPr>
        <w:t>本次扩容拟采用国产化分布式存储架构，构建3节集群</w:t>
      </w:r>
      <w:r>
        <w:rPr>
          <w:rFonts w:hint="eastAsia" w:ascii="宋体" w:hAnsi="宋体" w:cs="宋体"/>
          <w:color w:val="auto"/>
          <w:sz w:val="32"/>
          <w:szCs w:val="32"/>
          <w:lang w:val="en-US" w:eastAsia="zh-CN"/>
        </w:rPr>
        <w:t>来扩充存储空间，提升处理性能，提高冗余安全，</w:t>
      </w:r>
      <w:r>
        <w:rPr>
          <w:rFonts w:hint="eastAsia" w:ascii="宋体" w:hAnsi="宋体" w:eastAsia="宋体" w:cs="宋体"/>
          <w:color w:val="auto"/>
          <w:sz w:val="32"/>
          <w:szCs w:val="32"/>
          <w:lang w:val="en-US" w:eastAsia="zh-CN"/>
        </w:rPr>
        <w:t>确保满足</w:t>
      </w:r>
      <w:r>
        <w:rPr>
          <w:rFonts w:hint="eastAsia" w:ascii="宋体" w:hAnsi="宋体" w:cs="宋体"/>
          <w:color w:val="auto"/>
          <w:sz w:val="32"/>
          <w:szCs w:val="32"/>
          <w:lang w:val="en-US" w:eastAsia="zh-CN"/>
        </w:rPr>
        <w:t>影像系统</w:t>
      </w:r>
      <w:r>
        <w:rPr>
          <w:rFonts w:hint="eastAsia" w:ascii="宋体" w:hAnsi="宋体" w:eastAsia="宋体" w:cs="宋体"/>
          <w:color w:val="auto"/>
          <w:sz w:val="32"/>
          <w:szCs w:val="32"/>
          <w:lang w:val="en-US" w:eastAsia="zh-CN"/>
        </w:rPr>
        <w:t>未来数据增长</w:t>
      </w:r>
      <w:r>
        <w:rPr>
          <w:rFonts w:hint="eastAsia" w:ascii="宋体" w:hAnsi="宋体" w:cs="宋体"/>
          <w:color w:val="auto"/>
          <w:sz w:val="32"/>
          <w:szCs w:val="32"/>
          <w:lang w:val="en-US" w:eastAsia="zh-CN"/>
        </w:rPr>
        <w:t>及系统应用的</w:t>
      </w:r>
      <w:r>
        <w:rPr>
          <w:rFonts w:hint="eastAsia" w:ascii="宋体" w:hAnsi="宋体" w:eastAsia="宋体" w:cs="宋体"/>
          <w:color w:val="auto"/>
          <w:sz w:val="32"/>
          <w:szCs w:val="32"/>
          <w:lang w:val="en-US" w:eastAsia="zh-CN"/>
        </w:rPr>
        <w:t>需求</w:t>
      </w:r>
      <w:r>
        <w:rPr>
          <w:rFonts w:hint="eastAsia" w:ascii="宋体" w:hAnsi="宋体" w:cs="宋体"/>
          <w:color w:val="auto"/>
          <w:sz w:val="32"/>
          <w:szCs w:val="32"/>
          <w:lang w:val="en-US" w:eastAsia="zh-CN"/>
        </w:rPr>
        <w:t>。</w:t>
      </w:r>
    </w:p>
    <w:p>
      <w:pPr>
        <w:numPr>
          <w:ilvl w:val="0"/>
          <w:numId w:val="1"/>
        </w:numPr>
        <w:spacing w:line="360" w:lineRule="auto"/>
        <w:ind w:firstLine="640" w:firstLineChars="200"/>
        <w:rPr>
          <w:rFonts w:hint="default" w:ascii="宋体" w:hAnsi="宋体" w:cs="宋体"/>
          <w:color w:val="auto"/>
          <w:sz w:val="32"/>
          <w:szCs w:val="32"/>
          <w:lang w:val="en-US" w:eastAsia="zh-CN"/>
        </w:rPr>
      </w:pPr>
      <w:r>
        <w:rPr>
          <w:rFonts w:hint="eastAsia" w:ascii="宋体" w:hAnsi="宋体" w:cs="宋体"/>
          <w:color w:val="auto"/>
          <w:sz w:val="32"/>
          <w:szCs w:val="32"/>
          <w:lang w:val="en-US" w:eastAsia="zh-CN"/>
        </w:rPr>
        <w:t>项目需求</w:t>
      </w:r>
      <w:r>
        <w:rPr>
          <w:rFonts w:hint="default" w:ascii="宋体" w:hAnsi="宋体" w:cs="宋体"/>
          <w:color w:val="auto"/>
          <w:sz w:val="32"/>
          <w:szCs w:val="32"/>
          <w:lang w:val="en-US" w:eastAsia="zh-CN"/>
        </w:rPr>
        <w:t xml:space="preserve"> </w:t>
      </w:r>
    </w:p>
    <w:p>
      <w:pPr>
        <w:numPr>
          <w:ilvl w:val="0"/>
          <w:numId w:val="0"/>
        </w:numPr>
        <w:spacing w:line="360" w:lineRule="auto"/>
        <w:ind w:firstLine="640" w:firstLineChars="200"/>
        <w:rPr>
          <w:rFonts w:hint="default" w:ascii="宋体" w:hAnsi="宋体" w:cs="宋体"/>
          <w:color w:val="auto"/>
          <w:sz w:val="32"/>
          <w:szCs w:val="32"/>
          <w:lang w:val="en-US" w:eastAsia="zh-CN"/>
        </w:rPr>
      </w:pPr>
      <w:r>
        <w:rPr>
          <w:rFonts w:hint="default" w:ascii="宋体" w:hAnsi="宋体" w:cs="宋体"/>
          <w:color w:val="auto"/>
          <w:sz w:val="32"/>
          <w:szCs w:val="32"/>
          <w:lang w:val="en-US" w:eastAsia="zh-CN"/>
        </w:rPr>
        <w:t>1.需兼容现有PACS影像应用系统，以及承载该系统的现用的服务器、存储器等设备。</w:t>
      </w:r>
    </w:p>
    <w:p>
      <w:pPr>
        <w:numPr>
          <w:ilvl w:val="0"/>
          <w:numId w:val="0"/>
        </w:numPr>
        <w:spacing w:line="360" w:lineRule="auto"/>
        <w:ind w:firstLine="640" w:firstLineChars="200"/>
        <w:rPr>
          <w:rFonts w:hint="default" w:ascii="宋体" w:hAnsi="宋体" w:cs="宋体"/>
          <w:color w:val="auto"/>
          <w:sz w:val="32"/>
          <w:szCs w:val="32"/>
          <w:lang w:val="en-US" w:eastAsia="zh-CN"/>
        </w:rPr>
      </w:pPr>
      <w:r>
        <w:rPr>
          <w:rFonts w:hint="default" w:ascii="宋体" w:hAnsi="宋体" w:cs="宋体"/>
          <w:color w:val="auto"/>
          <w:sz w:val="32"/>
          <w:szCs w:val="32"/>
          <w:lang w:val="en-US" w:eastAsia="zh-CN"/>
        </w:rPr>
        <w:t>2.</w:t>
      </w:r>
      <w:r>
        <w:rPr>
          <w:rFonts w:hint="eastAsia" w:ascii="宋体" w:hAnsi="宋体" w:cs="宋体"/>
          <w:color w:val="auto"/>
          <w:sz w:val="32"/>
          <w:szCs w:val="32"/>
          <w:lang w:val="en-US" w:eastAsia="zh-CN"/>
        </w:rPr>
        <w:t>提供</w:t>
      </w:r>
      <w:r>
        <w:rPr>
          <w:rFonts w:hint="default" w:ascii="宋体" w:hAnsi="宋体" w:cs="宋体"/>
          <w:color w:val="auto"/>
          <w:sz w:val="32"/>
          <w:szCs w:val="32"/>
          <w:lang w:val="en-US" w:eastAsia="zh-CN"/>
        </w:rPr>
        <w:t>3</w:t>
      </w:r>
      <w:r>
        <w:rPr>
          <w:rFonts w:hint="eastAsia" w:ascii="宋体" w:hAnsi="宋体" w:cs="宋体"/>
          <w:color w:val="auto"/>
          <w:sz w:val="32"/>
          <w:szCs w:val="32"/>
          <w:lang w:val="en-US" w:eastAsia="zh-CN"/>
        </w:rPr>
        <w:t>套存储节点设备，扩容后需提供给影像系统新增实际</w:t>
      </w:r>
      <w:r>
        <w:rPr>
          <w:rFonts w:hint="default" w:ascii="宋体" w:hAnsi="宋体" w:cs="宋体"/>
          <w:color w:val="auto"/>
          <w:sz w:val="32"/>
          <w:szCs w:val="32"/>
          <w:lang w:val="en-US" w:eastAsia="zh-CN"/>
        </w:rPr>
        <w:t>可用</w:t>
      </w:r>
      <w:r>
        <w:rPr>
          <w:rFonts w:hint="eastAsia" w:ascii="宋体" w:hAnsi="宋体" w:cs="宋体"/>
          <w:color w:val="auto"/>
          <w:sz w:val="32"/>
          <w:szCs w:val="32"/>
          <w:lang w:val="en-US" w:eastAsia="zh-CN"/>
        </w:rPr>
        <w:t>储存</w:t>
      </w:r>
      <w:r>
        <w:rPr>
          <w:rFonts w:hint="default" w:ascii="宋体" w:hAnsi="宋体" w:cs="宋体"/>
          <w:color w:val="auto"/>
          <w:sz w:val="32"/>
          <w:szCs w:val="32"/>
          <w:lang w:val="en-US" w:eastAsia="zh-CN"/>
        </w:rPr>
        <w:t>容量不少于120TB。</w:t>
      </w:r>
    </w:p>
    <w:p>
      <w:pPr>
        <w:numPr>
          <w:ilvl w:val="0"/>
          <w:numId w:val="0"/>
        </w:numPr>
        <w:spacing w:line="360" w:lineRule="auto"/>
        <w:ind w:firstLine="640" w:firstLineChars="200"/>
        <w:rPr>
          <w:rFonts w:hint="default" w:ascii="宋体" w:hAnsi="宋体" w:cs="宋体"/>
          <w:color w:val="auto"/>
          <w:sz w:val="32"/>
          <w:szCs w:val="32"/>
          <w:lang w:val="en-US" w:eastAsia="zh-CN"/>
        </w:rPr>
      </w:pPr>
      <w:r>
        <w:rPr>
          <w:rFonts w:hint="default" w:ascii="宋体" w:hAnsi="宋体" w:cs="宋体"/>
          <w:color w:val="auto"/>
          <w:sz w:val="32"/>
          <w:szCs w:val="32"/>
          <w:lang w:val="en-US" w:eastAsia="zh-CN"/>
        </w:rPr>
        <w:t>3.提供</w:t>
      </w:r>
      <w:r>
        <w:rPr>
          <w:rFonts w:hint="eastAsia" w:ascii="宋体" w:hAnsi="宋体" w:cs="宋体"/>
          <w:color w:val="auto"/>
          <w:sz w:val="32"/>
          <w:szCs w:val="32"/>
          <w:lang w:val="en-US" w:eastAsia="zh-CN"/>
        </w:rPr>
        <w:t>存储原厂</w:t>
      </w:r>
      <w:r>
        <w:rPr>
          <w:rFonts w:hint="default" w:ascii="宋体" w:hAnsi="宋体" w:cs="宋体"/>
          <w:color w:val="auto"/>
          <w:sz w:val="32"/>
          <w:szCs w:val="32"/>
          <w:lang w:val="en-US" w:eastAsia="zh-CN"/>
        </w:rPr>
        <w:t>扩容安装</w:t>
      </w:r>
      <w:r>
        <w:rPr>
          <w:rFonts w:hint="eastAsia" w:ascii="宋体" w:hAnsi="宋体" w:cs="宋体"/>
          <w:color w:val="auto"/>
          <w:sz w:val="32"/>
          <w:szCs w:val="32"/>
          <w:lang w:val="en-US" w:eastAsia="zh-CN"/>
        </w:rPr>
        <w:t>、调试</w:t>
      </w:r>
      <w:r>
        <w:rPr>
          <w:rFonts w:hint="default" w:ascii="宋体" w:hAnsi="宋体" w:cs="宋体"/>
          <w:color w:val="auto"/>
          <w:sz w:val="32"/>
          <w:szCs w:val="32"/>
          <w:lang w:val="en-US" w:eastAsia="zh-CN"/>
        </w:rPr>
        <w:t>、应用迁移等实施服务。</w:t>
      </w:r>
    </w:p>
    <w:p>
      <w:pPr>
        <w:numPr>
          <w:ilvl w:val="0"/>
          <w:numId w:val="0"/>
        </w:numPr>
        <w:spacing w:line="360" w:lineRule="auto"/>
        <w:ind w:firstLine="640" w:firstLineChars="200"/>
        <w:rPr>
          <w:rFonts w:hint="default" w:ascii="宋体" w:hAnsi="宋体" w:cs="宋体"/>
          <w:color w:val="auto"/>
          <w:sz w:val="32"/>
          <w:szCs w:val="32"/>
          <w:lang w:val="en-US" w:eastAsia="zh-CN"/>
        </w:rPr>
      </w:pPr>
      <w:r>
        <w:rPr>
          <w:rFonts w:hint="default" w:ascii="宋体" w:hAnsi="宋体" w:cs="宋体"/>
          <w:color w:val="auto"/>
          <w:sz w:val="32"/>
          <w:szCs w:val="32"/>
          <w:lang w:val="en-US" w:eastAsia="zh-CN"/>
        </w:rPr>
        <w:t>4.</w:t>
      </w:r>
      <w:r>
        <w:rPr>
          <w:rFonts w:hint="eastAsia" w:ascii="宋体" w:hAnsi="宋体" w:cs="宋体"/>
          <w:color w:val="auto"/>
          <w:sz w:val="32"/>
          <w:szCs w:val="32"/>
          <w:lang w:val="en-US" w:eastAsia="zh-CN"/>
        </w:rPr>
        <w:t>存储</w:t>
      </w:r>
      <w:r>
        <w:rPr>
          <w:rFonts w:hint="default" w:ascii="宋体" w:hAnsi="宋体" w:cs="宋体"/>
          <w:color w:val="auto"/>
          <w:sz w:val="32"/>
          <w:szCs w:val="32"/>
          <w:lang w:val="en-US" w:eastAsia="zh-CN"/>
        </w:rPr>
        <w:t>设备需保证质量并出具原厂供货证明，以及提供三年原厂保修服务。</w:t>
      </w:r>
    </w:p>
    <w:p>
      <w:pPr>
        <w:spacing w:line="360" w:lineRule="auto"/>
        <w:ind w:firstLine="640" w:firstLineChars="200"/>
        <w:rPr>
          <w:color w:val="auto"/>
        </w:rPr>
      </w:pPr>
      <w:r>
        <w:rPr>
          <w:rFonts w:hint="default" w:ascii="宋体" w:hAnsi="宋体" w:cs="宋体"/>
          <w:color w:val="auto"/>
          <w:sz w:val="32"/>
          <w:szCs w:val="32"/>
          <w:lang w:val="en-US" w:eastAsia="zh-CN"/>
        </w:rPr>
        <w:t>5.各公司在解决方案中列明</w:t>
      </w:r>
      <w:r>
        <w:rPr>
          <w:rFonts w:hint="eastAsia" w:ascii="宋体" w:hAnsi="宋体" w:eastAsia="宋体" w:cs="宋体"/>
          <w:color w:val="auto"/>
          <w:sz w:val="32"/>
          <w:szCs w:val="32"/>
          <w:lang w:val="en-US" w:eastAsia="zh-CN"/>
        </w:rPr>
        <w:t>基础架构</w:t>
      </w:r>
      <w:r>
        <w:rPr>
          <w:rFonts w:hint="eastAsia" w:ascii="宋体" w:hAnsi="宋体" w:cs="宋体"/>
          <w:color w:val="auto"/>
          <w:sz w:val="32"/>
          <w:szCs w:val="32"/>
          <w:lang w:val="en-US" w:eastAsia="zh-CN"/>
        </w:rPr>
        <w:t>、技术参数、网络构架、核心功能、</w:t>
      </w:r>
      <w:r>
        <w:rPr>
          <w:rFonts w:hint="eastAsia" w:ascii="宋体" w:hAnsi="宋体" w:eastAsia="宋体" w:cs="宋体"/>
          <w:color w:val="auto"/>
          <w:sz w:val="32"/>
          <w:szCs w:val="32"/>
          <w:lang w:val="en-US" w:eastAsia="zh-CN"/>
        </w:rPr>
        <w:t>性能指标</w:t>
      </w:r>
      <w:r>
        <w:rPr>
          <w:rFonts w:hint="eastAsia" w:ascii="宋体" w:hAnsi="宋体" w:cs="宋体"/>
          <w:color w:val="auto"/>
          <w:sz w:val="32"/>
          <w:szCs w:val="32"/>
          <w:lang w:val="en-US" w:eastAsia="zh-CN"/>
        </w:rPr>
        <w:t>、冗余保护、实施服务、售后保障</w:t>
      </w:r>
      <w:r>
        <w:rPr>
          <w:rFonts w:hint="default" w:ascii="宋体" w:hAnsi="宋体" w:cs="宋体"/>
          <w:color w:val="auto"/>
          <w:sz w:val="32"/>
          <w:szCs w:val="32"/>
          <w:lang w:val="en-US" w:eastAsia="zh-CN"/>
        </w:rPr>
        <w:t>及特色功能</w:t>
      </w:r>
      <w:r>
        <w:rPr>
          <w:rFonts w:hint="eastAsia" w:ascii="宋体" w:hAnsi="宋体" w:cs="宋体"/>
          <w:color w:val="auto"/>
          <w:sz w:val="32"/>
          <w:szCs w:val="32"/>
          <w:lang w:val="en-US" w:eastAsia="zh-CN"/>
        </w:rPr>
        <w:t>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DCDE1"/>
    <w:multiLevelType w:val="singleLevel"/>
    <w:tmpl w:val="725DCDE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806B8"/>
    <w:rsid w:val="0D8A08D1"/>
    <w:rsid w:val="20CB448B"/>
    <w:rsid w:val="2B7770F1"/>
    <w:rsid w:val="2C1D344F"/>
    <w:rsid w:val="2F71425F"/>
    <w:rsid w:val="3DA617D9"/>
    <w:rsid w:val="4AB430DC"/>
    <w:rsid w:val="4AB638F1"/>
    <w:rsid w:val="51491D72"/>
    <w:rsid w:val="58A0761F"/>
    <w:rsid w:val="5A007202"/>
    <w:rsid w:val="63C67984"/>
    <w:rsid w:val="67E55934"/>
    <w:rsid w:val="6D9F2C5C"/>
    <w:rsid w:val="73526337"/>
    <w:rsid w:val="776A1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2025-02-26T03:51:00Z</dcterms:created>
  <dc:creator>Administrator</dc:creator>
  <cp:lastModifiedBy>钟孟</cp:lastModifiedBy>
  <dcterms:modified xsi:type="dcterms:W3CDTF">2025-08-01T03:59:45Z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46053E90A70E4099957AD03E26926670</vt:lpwstr>
  </property>
</Properties>
</file>